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E5" w:rsidRPr="00DF38E5" w:rsidRDefault="00DF38E5" w:rsidP="00DF38E5">
      <w:pPr>
        <w:shd w:val="clear" w:color="auto" w:fill="FFFFFF" w:themeFill="background1"/>
        <w:spacing w:after="0" w:line="240" w:lineRule="auto"/>
        <w:jc w:val="center"/>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АЛГОРИТМ ОКАЗАНИЯ СИТУАЦИОННОЙ ПОМОЩИ ИНВАЛИДАМ РАЗЛИЧНЫХ КАТЕГОРИЙ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 ОСНОВНЫЕ КОДЫ КАТЕГОРИЙ ИНВАЛИДОВ, НУЖДАЮЩИХСЯ В СИТУАЦИОННОЙ ПОМОЩИ: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«В»</w:t>
      </w:r>
      <w:r w:rsidRPr="00DF38E5">
        <w:rPr>
          <w:rFonts w:ascii="Times New Roman" w:eastAsia="Times New Roman" w:hAnsi="Times New Roman" w:cs="Times New Roman"/>
          <w:sz w:val="24"/>
          <w:szCs w:val="24"/>
        </w:rPr>
        <w:t> - инвалид передвигается в коляске (нуждается в помощи посторонних лиц (персонала) при передвижении вне дома).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«С»</w:t>
      </w:r>
      <w:r w:rsidRPr="00DF38E5">
        <w:rPr>
          <w:rFonts w:ascii="Times New Roman" w:eastAsia="Times New Roman" w:hAnsi="Times New Roman" w:cs="Times New Roman"/>
          <w:sz w:val="24"/>
          <w:szCs w:val="24"/>
        </w:rPr>
        <w:t> - инвалид слепой и слабовидящий ограничен в ориентации (нуждается в помощи (сопровождение) посторонних лиц (персонала) вне дома).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«Е»</w:t>
      </w:r>
      <w:r w:rsidRPr="00DF38E5">
        <w:rPr>
          <w:rFonts w:ascii="Times New Roman" w:eastAsia="Times New Roman" w:hAnsi="Times New Roman" w:cs="Times New Roman"/>
          <w:sz w:val="24"/>
          <w:szCs w:val="24"/>
        </w:rPr>
        <w:t> - инвалид ограничен в самообслуживании (безрукий либо не действует руками, нуждается в помощи посторонних лиц (персонала) в самообслуживании и других ручных действиях вне дома).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«К»</w:t>
      </w:r>
      <w:r w:rsidRPr="00DF38E5">
        <w:rPr>
          <w:rFonts w:ascii="Times New Roman" w:eastAsia="Times New Roman" w:hAnsi="Times New Roman" w:cs="Times New Roman"/>
          <w:sz w:val="24"/>
          <w:szCs w:val="24"/>
        </w:rPr>
        <w:t> - инвалид слепоглухой, значительно ограничен в ориентации (нуждается в сопровождении лицом осуществляющим помощь вне дома; при формальных взаимоотношениях вне дома нуждается в услугах тифлосурдопереводчика).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«М»</w:t>
      </w:r>
      <w:r w:rsidRPr="00DF38E5">
        <w:rPr>
          <w:rFonts w:ascii="Times New Roman" w:eastAsia="Times New Roman" w:hAnsi="Times New Roman" w:cs="Times New Roman"/>
          <w:sz w:val="24"/>
          <w:szCs w:val="24"/>
        </w:rPr>
        <w:t> - инвалид глухонемой или глухой (при формальных взаимоотношениях вне дома нуждается в услугах сурдопереводчика).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«Н» </w:t>
      </w:r>
      <w:r w:rsidRPr="00DF38E5">
        <w:rPr>
          <w:rFonts w:ascii="Times New Roman" w:eastAsia="Times New Roman" w:hAnsi="Times New Roman" w:cs="Times New Roman"/>
          <w:sz w:val="24"/>
          <w:szCs w:val="24"/>
        </w:rPr>
        <w:t>- инвалид ограничен в общении и контроле за своим поведением (составляют инвалиды с выраженными (тяжелые проблемы) нарушениями умственных функций).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В целях обеспечения условий для беспрепятственного доступа в учреждение инвалидов, нуждающихся в ситуационной помощи необходимо обеспечить: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1.</w:t>
      </w:r>
      <w:r w:rsidRPr="00DF38E5">
        <w:rPr>
          <w:rFonts w:ascii="Times New Roman" w:eastAsia="Times New Roman" w:hAnsi="Times New Roman" w:cs="Times New Roman"/>
          <w:sz w:val="24"/>
          <w:szCs w:val="24"/>
        </w:rPr>
        <w:t>Выделение на стоянке учреждения специальных парковочных мест для автотранспорта инвалидов;</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2.</w:t>
      </w:r>
      <w:r w:rsidRPr="00DF38E5">
        <w:rPr>
          <w:rFonts w:ascii="Times New Roman" w:eastAsia="Times New Roman" w:hAnsi="Times New Roman" w:cs="Times New Roman"/>
          <w:sz w:val="24"/>
          <w:szCs w:val="24"/>
        </w:rPr>
        <w:t>Оборудование зданий и сооружений элементами доступности (пандусы, поручни, подъемники, широкие дверные проемы, кнопка вызова персонала и другие) в соответствии с действующими нормативно-правовыми актами в сфере градостроительной политики;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3.</w:t>
      </w:r>
      <w:r w:rsidRPr="00DF38E5">
        <w:rPr>
          <w:rFonts w:ascii="Times New Roman" w:eastAsia="Times New Roman" w:hAnsi="Times New Roman" w:cs="Times New Roman"/>
          <w:sz w:val="24"/>
          <w:szCs w:val="24"/>
        </w:rPr>
        <w:t>Оборудование элементами доступности зон оказания услуг, санитарно-гигиенических помещений;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4.</w:t>
      </w:r>
      <w:r w:rsidRPr="00DF38E5">
        <w:rPr>
          <w:rFonts w:ascii="Times New Roman" w:eastAsia="Times New Roman" w:hAnsi="Times New Roman" w:cs="Times New Roman"/>
          <w:sz w:val="24"/>
          <w:szCs w:val="24"/>
        </w:rPr>
        <w:t>Наличие в учреждении технических средств реабилитации, позволяющих передвигаться вне и внутри здания (кресло-коляска, ходунки, подъемное гусеничное устройство).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В том числе в соответствии с кодами: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«В» </w:t>
      </w:r>
      <w:r w:rsidRPr="00DF38E5">
        <w:rPr>
          <w:rFonts w:ascii="Times New Roman" w:eastAsia="Times New Roman" w:hAnsi="Times New Roman" w:cs="Times New Roman"/>
          <w:sz w:val="24"/>
          <w:szCs w:val="24"/>
        </w:rPr>
        <w:t>- наличие входного пандуса, широкого дверного проема при входе в учреждение, подъемника внутри учреждения для доступа инвалидов на коляске на второй этаж, широких дверных проемов при входе в кабинеты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«Е»</w:t>
      </w:r>
      <w:r w:rsidRPr="00DF38E5">
        <w:rPr>
          <w:rFonts w:ascii="Times New Roman" w:eastAsia="Times New Roman" w:hAnsi="Times New Roman" w:cs="Times New Roman"/>
          <w:sz w:val="24"/>
          <w:szCs w:val="24"/>
        </w:rPr>
        <w:t> - оборудование широкими дверными ручками дверей входных групп, а также дверей помещений зданий (сооружений), востребованными инвалидами. Оснащение туалетных комнат специальным оборудованием для инвалидов: ножным автоматическим спуском воды в напольных чашах, сенсорным смесителем для раковин, сенсорной сушилкой для рук.</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5.</w:t>
      </w:r>
      <w:r w:rsidRPr="00DF38E5">
        <w:rPr>
          <w:rFonts w:ascii="Times New Roman" w:eastAsia="Times New Roman" w:hAnsi="Times New Roman" w:cs="Times New Roman"/>
          <w:sz w:val="24"/>
          <w:szCs w:val="24"/>
        </w:rPr>
        <w:t>Наличие наружной информации о доступности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В том числе в соответствии с кодами: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«В» </w:t>
      </w:r>
      <w:r w:rsidRPr="00DF38E5">
        <w:rPr>
          <w:rFonts w:ascii="Times New Roman" w:eastAsia="Times New Roman" w:hAnsi="Times New Roman" w:cs="Times New Roman"/>
          <w:sz w:val="24"/>
          <w:szCs w:val="24"/>
        </w:rPr>
        <w:t>- наличие в учреждении надписей в легкочитаемой и понятной форме, в т.ч. на информационных стендах, с учетом их доступности для инвалидов-колясочников.</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«С»</w:t>
      </w:r>
      <w:r w:rsidRPr="00DF38E5">
        <w:rPr>
          <w:rFonts w:ascii="Times New Roman" w:eastAsia="Times New Roman" w:hAnsi="Times New Roman" w:cs="Times New Roman"/>
          <w:sz w:val="24"/>
          <w:szCs w:val="24"/>
        </w:rPr>
        <w:t> - дублирование внутри учреждения информации Брайлеровским текстом об оказываемых услугах.</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w:t>
      </w:r>
      <w:r w:rsidRPr="00DF38E5">
        <w:rPr>
          <w:rFonts w:ascii="Times New Roman" w:eastAsia="Times New Roman" w:hAnsi="Times New Roman" w:cs="Times New Roman"/>
          <w:b/>
          <w:bCs/>
          <w:sz w:val="24"/>
          <w:szCs w:val="24"/>
        </w:rPr>
        <w:t>Код «М» </w:t>
      </w:r>
      <w:r w:rsidRPr="00DF38E5">
        <w:rPr>
          <w:rFonts w:ascii="Times New Roman" w:eastAsia="Times New Roman" w:hAnsi="Times New Roman" w:cs="Times New Roman"/>
          <w:sz w:val="24"/>
          <w:szCs w:val="24"/>
        </w:rPr>
        <w:t>- наличие письменной информации об оказываемых услугах внутри учреждения, услуги сурдоперевода.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Действия персонала при оказании ситуационной помощи в соответствии с кодами категорий инвалидности: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lastRenderedPageBreak/>
        <w:t>1. Ситуационная помощь инвалиду с кодом «В».</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Охранник: </w:t>
      </w:r>
      <w:r w:rsidRPr="00DF38E5">
        <w:rPr>
          <w:rFonts w:ascii="Times New Roman" w:eastAsia="Times New Roman" w:hAnsi="Times New Roman" w:cs="Times New Roman"/>
          <w:sz w:val="24"/>
          <w:szCs w:val="24"/>
        </w:rPr>
        <w:t>по монитору видеонаблюдения видит посетителя с ограничением передвижения (на коляске, костылях).</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-Выходит на улицу, открывает входные двери.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-Инвалиду на костылях предоставляет кресло-коляску при входе в здание, оказывает помощь при перемещении в кресло-коляску.</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входе в здание.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-Уточняет, в какой помощи нуждается посетитель, цель посещения.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-Сообщает администратору о посещении посетителя с ограничением передвижения.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выходе из здания.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Администратор:</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-Помогает раздеться в гардеробе.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-Узнает о цели посещения.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посетитель участвует в мероприятии, проводимом в учреждении, сопровождает до места.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Сотрудник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-Оказывают помощь при одевании и раздевании.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 окончании мероприятия сопровождает пациента до гардероба.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одевании.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необходимости оказывает помощь при посещении туалета.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При общении с людьми, испытывающими трудности при передвижении необходимо помнить: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Ваше предложение о помощи принято, спросите, что нужно делать, и четко следуйте инструкциям.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•Не надо хлопать человека, находящегося в инвалидной коляске, по спине или по плечу.</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•Как правило, у людей, имеющих трудности при передвижении, нет проблем со зрением, слухом и пониманием.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•Необходимость пользоваться инвалидной коляской - это нетрагедия,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r w:rsidRPr="00DF38E5">
        <w:rPr>
          <w:rFonts w:ascii="Times New Roman" w:eastAsia="Times New Roman" w:hAnsi="Times New Roman" w:cs="Times New Roman"/>
          <w:b/>
          <w:bCs/>
          <w:sz w:val="24"/>
          <w:szCs w:val="24"/>
        </w:rPr>
        <w:t>2. Ситуационная помощь инвалиду с кодом «С».</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lastRenderedPageBreak/>
        <w:t>Охранник:</w:t>
      </w:r>
      <w:r w:rsidRPr="00DF38E5">
        <w:rPr>
          <w:rFonts w:ascii="Times New Roman" w:eastAsia="Times New Roman" w:hAnsi="Times New Roman" w:cs="Times New Roman"/>
          <w:sz w:val="24"/>
          <w:szCs w:val="24"/>
        </w:rPr>
        <w:t> (при наличии системы видеонаблюдения по монитору видит посетителя с ограничением передвижения).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-Встречает слепого инвалида на улице (на входе в здание).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-Открывает входные двери.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-Помогает войти в здание.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-Берет пациента под локоть и сопровождает до администратора.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выходе из здания.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Администратор:</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-Выясняет цель, причину посещения.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-Помогает раздеться в гардеробе.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необходимости знакомит со всеми надписями в поликлинике.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-Сопровождает на лифте до места проведения мероприятия.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Сотрудник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-Оказывают помощь при ориентации в помещениях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-Помогают при одевании и раздевании.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необходимости консультации специалиста, сопровождает инвалида в передвижении по кабинетам, придерживая его под локоть.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    окончании    мероприятия сопровождает при передвижении до гардероба.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одевании.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При общении с незрячими людьми или людьми, имеющими плохое зрение необходимо помнить: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•Всегда обращайтесь непосредственно к человеку, даже если он вас не видит, а не к его зрячему компаньону.</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•Когда вы общаетесь с группой незрячих людей, не забывайте каждый раз называть того, к кому вы обращаетесь.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•Не заставляйте вашего собеседника вещать в пустоту: если вы перемещаетесь, предупредите его.</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lastRenderedPageBreak/>
        <w:t>•Вполне нормально употреблять слово "смотреть". Для незрячего человека это означает "видеть руками", осязать.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•Избегайте расплывчатых определений и инструкций, которые обычно сопровождаются жестами.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3. Ситуационная помощь инвалиду с кодом «Е».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Инвалидам с кодом «Е» необходимо оказывать помощь при всех действиях, выполняемых руками.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Охранник:</w:t>
      </w:r>
      <w:r w:rsidRPr="00DF38E5">
        <w:rPr>
          <w:rFonts w:ascii="Times New Roman" w:eastAsia="Times New Roman" w:hAnsi="Times New Roman" w:cs="Times New Roman"/>
          <w:sz w:val="24"/>
          <w:szCs w:val="24"/>
        </w:rPr>
        <w:t> (при наличии системы видеонаблюдения по монитору видит пациента с ограничением передвижения).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 Встречает инвалида на улице (на входе в здание).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-Открывает и закрывает входные двери.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-Приглашает администратора.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выходе из здания.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Администратор:</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-Помогает раздеться в гардеробе.</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-Выясняет причину, цель посещения.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-Сопровождает до места проведения мероприятия.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u w:val="single"/>
        </w:rPr>
        <w:t>Сотрудник учреждения: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-Оказывают помощь при раздевании и одевании.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При необходимости консультации специалиста, сопровождает посетителя.</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 окончании мероприятия сопровождает при передвижении до гардероба.</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-Оказывает помощь при одевании.</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4.Ситуационная помощь инвалиду с кодом «К».</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посещении учреждения инвалидам с кодом «К», ситуационная помощь оказывается сопровождающим их лицам сотрудником учреждения при возникающих затруднениях:</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-сопровождение и помощь в ориентации (вход/выход);</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-ознакомление с расположенной в учреждении информацией;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-помощь в заполнении документов (уточнить информацию);</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-ознакомление с расположенной в учреждении информацией.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5.Ситуационная помощь инвалиду с кодом «М».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посещении учреждения инвалид с кодом «М» обращается с сурдопереводчиком или сопровождающим лицом.</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Во время пребывания инвалида в учреждении сурдоперевочик сопровождает инвалида по территории учреждения, знакомит с письменной информацией о проводимых в учреждении мероприятиях, участвует в проведении реабилитационных мероприятий, оказывая услуги по сурдопереводу.</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lastRenderedPageBreak/>
        <w:t>При отсутствии сурдопереводчика сотрудник учреждения (администратор) знакомит инвалида с письменной информацией о порядке оказания медицинской помощи, осуществляет помощь.</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b/>
          <w:bCs/>
          <w:sz w:val="24"/>
          <w:szCs w:val="24"/>
        </w:rPr>
        <w:t>6.Ситуационная помощь инвалиду с кодом «Н».</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При посещении учреждения здравоохранения инвалидам с кодом «Н» ситуационная помощь оказывается сопровождающим их лицам сотрудником учреждения при возникающих затруднениях:</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 </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-сопровождение и помощь в ориентации (вход/выход);</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-ознакомление с расположенной в учреждении информацией;</w:t>
      </w:r>
    </w:p>
    <w:p w:rsidR="00DF38E5" w:rsidRPr="00DF38E5" w:rsidRDefault="00DF38E5" w:rsidP="00DF38E5">
      <w:pPr>
        <w:shd w:val="clear" w:color="auto" w:fill="FFFFFF" w:themeFill="background1"/>
        <w:spacing w:after="0"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-помощь в заполнении документов (уточнить информацию);</w:t>
      </w:r>
    </w:p>
    <w:p w:rsidR="00DF38E5" w:rsidRPr="00DF38E5" w:rsidRDefault="00DF38E5" w:rsidP="00DF38E5">
      <w:pPr>
        <w:shd w:val="clear" w:color="auto" w:fill="FFFFFF" w:themeFill="background1"/>
        <w:spacing w:line="240" w:lineRule="auto"/>
        <w:jc w:val="both"/>
        <w:rPr>
          <w:rFonts w:ascii="Times New Roman" w:eastAsia="Times New Roman" w:hAnsi="Times New Roman" w:cs="Times New Roman"/>
          <w:sz w:val="24"/>
          <w:szCs w:val="24"/>
        </w:rPr>
      </w:pPr>
      <w:r w:rsidRPr="00DF38E5">
        <w:rPr>
          <w:rFonts w:ascii="Times New Roman" w:eastAsia="Times New Roman" w:hAnsi="Times New Roman" w:cs="Times New Roman"/>
          <w:sz w:val="24"/>
          <w:szCs w:val="24"/>
        </w:rPr>
        <w:t>-ознакомление с расположенной в учреждении информацией;</w:t>
      </w:r>
    </w:p>
    <w:p w:rsidR="00610BD3" w:rsidRPr="00DF38E5" w:rsidRDefault="00610BD3" w:rsidP="00DF38E5">
      <w:pPr>
        <w:shd w:val="clear" w:color="auto" w:fill="FFFFFF" w:themeFill="background1"/>
        <w:rPr>
          <w:rFonts w:ascii="Times New Roman" w:hAnsi="Times New Roman" w:cs="Times New Roman"/>
          <w:sz w:val="24"/>
          <w:szCs w:val="24"/>
        </w:rPr>
      </w:pPr>
    </w:p>
    <w:sectPr w:rsidR="00610BD3" w:rsidRPr="00DF38E5" w:rsidSect="00AC2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F38E5"/>
    <w:rsid w:val="00196BDF"/>
    <w:rsid w:val="00610BD3"/>
    <w:rsid w:val="00AC21DD"/>
    <w:rsid w:val="00DF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DD"/>
  </w:style>
  <w:style w:type="paragraph" w:styleId="1">
    <w:name w:val="heading 1"/>
    <w:basedOn w:val="a"/>
    <w:link w:val="10"/>
    <w:uiPriority w:val="9"/>
    <w:qFormat/>
    <w:rsid w:val="00DF3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8E5"/>
    <w:rPr>
      <w:rFonts w:ascii="Times New Roman" w:eastAsia="Times New Roman" w:hAnsi="Times New Roman" w:cs="Times New Roman"/>
      <w:b/>
      <w:bCs/>
      <w:kern w:val="36"/>
      <w:sz w:val="48"/>
      <w:szCs w:val="48"/>
    </w:rPr>
  </w:style>
  <w:style w:type="character" w:styleId="a3">
    <w:name w:val="Strong"/>
    <w:basedOn w:val="a0"/>
    <w:uiPriority w:val="22"/>
    <w:qFormat/>
    <w:rsid w:val="00DF38E5"/>
    <w:rPr>
      <w:b/>
      <w:bCs/>
    </w:rPr>
  </w:style>
</w:styles>
</file>

<file path=word/webSettings.xml><?xml version="1.0" encoding="utf-8"?>
<w:webSettings xmlns:r="http://schemas.openxmlformats.org/officeDocument/2006/relationships" xmlns:w="http://schemas.openxmlformats.org/wordprocessingml/2006/main">
  <w:divs>
    <w:div w:id="1057126948">
      <w:bodyDiv w:val="1"/>
      <w:marLeft w:val="0"/>
      <w:marRight w:val="0"/>
      <w:marTop w:val="0"/>
      <w:marBottom w:val="0"/>
      <w:divBdr>
        <w:top w:val="none" w:sz="0" w:space="0" w:color="auto"/>
        <w:left w:val="none" w:sz="0" w:space="0" w:color="auto"/>
        <w:bottom w:val="none" w:sz="0" w:space="0" w:color="auto"/>
        <w:right w:val="none" w:sz="0" w:space="0" w:color="auto"/>
      </w:divBdr>
      <w:divsChild>
        <w:div w:id="2091196330">
          <w:marLeft w:val="0"/>
          <w:marRight w:val="0"/>
          <w:marTop w:val="0"/>
          <w:marBottom w:val="0"/>
          <w:divBdr>
            <w:top w:val="none" w:sz="0" w:space="0" w:color="auto"/>
            <w:left w:val="none" w:sz="0" w:space="0" w:color="auto"/>
            <w:bottom w:val="none" w:sz="0" w:space="0" w:color="auto"/>
            <w:right w:val="none" w:sz="0" w:space="0" w:color="auto"/>
          </w:divBdr>
          <w:divsChild>
            <w:div w:id="1005521820">
              <w:marLeft w:val="0"/>
              <w:marRight w:val="0"/>
              <w:marTop w:val="0"/>
              <w:marBottom w:val="750"/>
              <w:divBdr>
                <w:top w:val="none" w:sz="0" w:space="0" w:color="auto"/>
                <w:left w:val="none" w:sz="0" w:space="0" w:color="auto"/>
                <w:bottom w:val="none" w:sz="0" w:space="0" w:color="auto"/>
                <w:right w:val="none" w:sz="0" w:space="0" w:color="auto"/>
              </w:divBdr>
              <w:divsChild>
                <w:div w:id="1712916856">
                  <w:marLeft w:val="0"/>
                  <w:marRight w:val="0"/>
                  <w:marTop w:val="0"/>
                  <w:marBottom w:val="0"/>
                  <w:divBdr>
                    <w:top w:val="none" w:sz="0" w:space="0" w:color="auto"/>
                    <w:left w:val="none" w:sz="0" w:space="0" w:color="auto"/>
                    <w:bottom w:val="none" w:sz="0" w:space="0" w:color="auto"/>
                    <w:right w:val="none" w:sz="0" w:space="0" w:color="auto"/>
                  </w:divBdr>
                  <w:divsChild>
                    <w:div w:id="1527131218">
                      <w:marLeft w:val="0"/>
                      <w:marRight w:val="0"/>
                      <w:marTop w:val="0"/>
                      <w:marBottom w:val="0"/>
                      <w:divBdr>
                        <w:top w:val="none" w:sz="0" w:space="0" w:color="auto"/>
                        <w:left w:val="none" w:sz="0" w:space="0" w:color="auto"/>
                        <w:bottom w:val="none" w:sz="0" w:space="0" w:color="auto"/>
                        <w:right w:val="none" w:sz="0" w:space="0" w:color="auto"/>
                      </w:divBdr>
                      <w:divsChild>
                        <w:div w:id="1109471374">
                          <w:marLeft w:val="0"/>
                          <w:marRight w:val="0"/>
                          <w:marTop w:val="0"/>
                          <w:marBottom w:val="0"/>
                          <w:divBdr>
                            <w:top w:val="none" w:sz="0" w:space="0" w:color="auto"/>
                            <w:left w:val="none" w:sz="0" w:space="0" w:color="auto"/>
                            <w:bottom w:val="none" w:sz="0" w:space="0" w:color="auto"/>
                            <w:right w:val="none" w:sz="0" w:space="0" w:color="auto"/>
                          </w:divBdr>
                          <w:divsChild>
                            <w:div w:id="5365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9466</Characters>
  <Application>Microsoft Office Word</Application>
  <DocSecurity>0</DocSecurity>
  <Lines>78</Lines>
  <Paragraphs>22</Paragraphs>
  <ScaleCrop>false</ScaleCrop>
  <Company>Retired</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1</cp:lastModifiedBy>
  <cp:revision>2</cp:revision>
  <dcterms:created xsi:type="dcterms:W3CDTF">2019-04-30T02:47:00Z</dcterms:created>
  <dcterms:modified xsi:type="dcterms:W3CDTF">2019-04-30T02:47:00Z</dcterms:modified>
</cp:coreProperties>
</file>